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49" w:rsidRPr="00DC18BF" w:rsidRDefault="00D31549" w:rsidP="00D31549">
      <w:pPr>
        <w:jc w:val="center"/>
        <w:rPr>
          <w:b/>
          <w:sz w:val="32"/>
          <w:szCs w:val="32"/>
        </w:rPr>
      </w:pPr>
      <w:r w:rsidRPr="00DC18BF">
        <w:rPr>
          <w:b/>
          <w:sz w:val="32"/>
          <w:szCs w:val="32"/>
        </w:rPr>
        <w:t>Formular za ocjenjivanje učenika</w:t>
      </w:r>
    </w:p>
    <w:p w:rsidR="00D31549" w:rsidRPr="00DC18BF" w:rsidRDefault="00D31549" w:rsidP="00DC18BF">
      <w:pPr>
        <w:pStyle w:val="Odlomakpopisa"/>
        <w:numPr>
          <w:ilvl w:val="0"/>
          <w:numId w:val="4"/>
        </w:numPr>
        <w:jc w:val="both"/>
        <w:rPr>
          <w:b/>
          <w:i/>
        </w:rPr>
      </w:pPr>
      <w:r w:rsidRPr="00DC18BF">
        <w:t xml:space="preserve">Formular mora sadržavati listu i bodove </w:t>
      </w:r>
      <w:r w:rsidRPr="00DC18BF">
        <w:rPr>
          <w:b/>
        </w:rPr>
        <w:t>svih</w:t>
      </w:r>
      <w:r w:rsidR="00DC18BF">
        <w:t xml:space="preserve"> prijavljenih učenika te ga je </w:t>
      </w:r>
      <w:r w:rsidRPr="00DC18BF">
        <w:t xml:space="preserve">potrebno sačuvati </w:t>
      </w:r>
      <w:r w:rsidR="00DC18BF">
        <w:t xml:space="preserve">i </w:t>
      </w:r>
      <w:bookmarkStart w:id="0" w:name="_GoBack"/>
      <w:bookmarkEnd w:id="0"/>
      <w:r w:rsidRPr="00DC18BF">
        <w:t xml:space="preserve">poslati poštom ili u skeniranom obliku, </w:t>
      </w:r>
      <w:r w:rsidRPr="00DC18BF">
        <w:rPr>
          <w:b/>
          <w:i/>
        </w:rPr>
        <w:t>bodovanje se vrši davanjem ocjene 1-5</w:t>
      </w:r>
    </w:p>
    <w:p w:rsidR="00D31549" w:rsidRPr="00DC18BF" w:rsidRDefault="00D31549" w:rsidP="00DC18BF">
      <w:pPr>
        <w:pStyle w:val="Odlomakpopisa"/>
        <w:numPr>
          <w:ilvl w:val="0"/>
          <w:numId w:val="4"/>
        </w:numPr>
        <w:jc w:val="both"/>
        <w:rPr>
          <w:b/>
          <w:i/>
        </w:rPr>
      </w:pPr>
      <w:r w:rsidRPr="00DC18BF">
        <w:t xml:space="preserve">Odbor za odabir učenika sastoji se od </w:t>
      </w:r>
      <w:r w:rsidRPr="00DC18BF">
        <w:rPr>
          <w:i/>
        </w:rPr>
        <w:t>ravnatelja, nastavnika stručnog predmeta i profesora engleskog jezika</w:t>
      </w:r>
    </w:p>
    <w:tbl>
      <w:tblPr>
        <w:tblStyle w:val="Reetkatablice"/>
        <w:tblW w:w="9464" w:type="dxa"/>
        <w:tblLook w:val="04A0"/>
      </w:tblPr>
      <w:tblGrid>
        <w:gridCol w:w="2376"/>
        <w:gridCol w:w="1985"/>
        <w:gridCol w:w="1701"/>
        <w:gridCol w:w="1984"/>
        <w:gridCol w:w="1418"/>
      </w:tblGrid>
      <w:tr w:rsidR="00D31549" w:rsidRPr="00DC18BF" w:rsidTr="00502FC1">
        <w:trPr>
          <w:trHeight w:val="1196"/>
        </w:trPr>
        <w:tc>
          <w:tcPr>
            <w:tcW w:w="2376" w:type="dxa"/>
            <w:tcBorders>
              <w:right w:val="single" w:sz="4" w:space="0" w:color="auto"/>
            </w:tcBorders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  <w:r w:rsidRPr="00DC18BF">
              <w:rPr>
                <w:sz w:val="24"/>
                <w:szCs w:val="24"/>
              </w:rPr>
              <w:t>IME I PREZIME PRIJAVLJENOG UČENIKA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9" w:rsidRPr="00DC18BF" w:rsidRDefault="00D31549" w:rsidP="00502FC1">
            <w:pPr>
              <w:rPr>
                <w:b/>
                <w:sz w:val="20"/>
                <w:szCs w:val="20"/>
              </w:rPr>
            </w:pPr>
            <w:r w:rsidRPr="00DC18BF">
              <w:rPr>
                <w:sz w:val="20"/>
                <w:szCs w:val="20"/>
              </w:rPr>
              <w:t>Kvaliteta umjetničkog izričaja i dosadašnjeg rada – prema umjetničkoj mapi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31549" w:rsidRPr="00DC18BF" w:rsidRDefault="00D31549" w:rsidP="00502FC1">
            <w:pPr>
              <w:rPr>
                <w:b/>
                <w:sz w:val="20"/>
                <w:szCs w:val="20"/>
              </w:rPr>
            </w:pPr>
            <w:r w:rsidRPr="00DC18BF">
              <w:rPr>
                <w:sz w:val="20"/>
                <w:szCs w:val="20"/>
              </w:rPr>
              <w:t>Poznavanje engleskog jezika (prema ocjeni u dosadašnjem školovanju)</w:t>
            </w:r>
          </w:p>
        </w:tc>
        <w:tc>
          <w:tcPr>
            <w:tcW w:w="1984" w:type="dxa"/>
          </w:tcPr>
          <w:p w:rsidR="00D31549" w:rsidRPr="00DC18BF" w:rsidRDefault="00D31549" w:rsidP="00502FC1">
            <w:pPr>
              <w:rPr>
                <w:b/>
                <w:sz w:val="20"/>
                <w:szCs w:val="20"/>
              </w:rPr>
            </w:pPr>
            <w:r w:rsidRPr="00DC18BF">
              <w:rPr>
                <w:sz w:val="20"/>
                <w:szCs w:val="20"/>
              </w:rPr>
              <w:t>Uzorito ponašanje – uvid u neopravdane sate i opomene, te opći dojam nastavnika</w:t>
            </w: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  <w:r w:rsidRPr="00DC18BF">
              <w:rPr>
                <w:sz w:val="24"/>
                <w:szCs w:val="24"/>
              </w:rPr>
              <w:t>ZBROJ BODOVA</w:t>
            </w:r>
          </w:p>
        </w:tc>
      </w:tr>
      <w:tr w:rsidR="00D31549" w:rsidRPr="00DC18BF" w:rsidTr="00502FC1">
        <w:trPr>
          <w:trHeight w:val="581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81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70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81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81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81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70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81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81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81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31549" w:rsidRPr="00DC18BF" w:rsidTr="00502FC1">
        <w:trPr>
          <w:trHeight w:val="581"/>
        </w:trPr>
        <w:tc>
          <w:tcPr>
            <w:tcW w:w="2376" w:type="dxa"/>
          </w:tcPr>
          <w:p w:rsidR="00D31549" w:rsidRPr="00DC18BF" w:rsidRDefault="00D3154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D31549" w:rsidRPr="00DC18BF" w:rsidRDefault="00D3154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77C9" w:rsidRPr="00DC18BF" w:rsidTr="00502FC1">
        <w:trPr>
          <w:trHeight w:val="581"/>
        </w:trPr>
        <w:tc>
          <w:tcPr>
            <w:tcW w:w="2376" w:type="dxa"/>
          </w:tcPr>
          <w:p w:rsidR="007077C9" w:rsidRPr="00DC18BF" w:rsidRDefault="007077C9" w:rsidP="00502FC1">
            <w:pPr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077C9" w:rsidRPr="00DC18BF" w:rsidRDefault="007077C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7077C9" w:rsidRPr="00DC18BF" w:rsidRDefault="007077C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077C9" w:rsidRPr="00DC18BF" w:rsidRDefault="007077C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077C9" w:rsidRPr="00DC18BF" w:rsidRDefault="007077C9" w:rsidP="00502FC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077C9" w:rsidRPr="00DC18BF" w:rsidRDefault="007077C9" w:rsidP="007077C9">
      <w:pPr>
        <w:pBdr>
          <w:bottom w:val="single" w:sz="6" w:space="1" w:color="auto"/>
        </w:pBdr>
        <w:rPr>
          <w:b/>
        </w:rPr>
      </w:pPr>
    </w:p>
    <w:p w:rsidR="007077C9" w:rsidRPr="00DC18BF" w:rsidRDefault="007077C9" w:rsidP="007077C9">
      <w:pPr>
        <w:pBdr>
          <w:bottom w:val="single" w:sz="6" w:space="1" w:color="auto"/>
        </w:pBdr>
        <w:rPr>
          <w:b/>
        </w:rPr>
      </w:pPr>
      <w:r w:rsidRPr="00DC18BF">
        <w:rPr>
          <w:b/>
        </w:rPr>
        <w:t>Mjesto: __________________________     Datum: ____________________________</w:t>
      </w:r>
    </w:p>
    <w:p w:rsidR="007077C9" w:rsidRPr="00DC18BF" w:rsidRDefault="007077C9" w:rsidP="007077C9">
      <w:pPr>
        <w:pBdr>
          <w:bottom w:val="single" w:sz="6" w:space="1" w:color="auto"/>
        </w:pBdr>
        <w:rPr>
          <w:b/>
        </w:rPr>
      </w:pPr>
    </w:p>
    <w:p w:rsidR="00D40613" w:rsidRPr="00DC18BF" w:rsidRDefault="007077C9" w:rsidP="00380C17">
      <w:pPr>
        <w:pBdr>
          <w:bottom w:val="single" w:sz="6" w:space="1" w:color="auto"/>
        </w:pBdr>
        <w:rPr>
          <w:b/>
        </w:rPr>
      </w:pPr>
      <w:r w:rsidRPr="00DC18BF">
        <w:rPr>
          <w:b/>
        </w:rPr>
        <w:t xml:space="preserve">Potpis </w:t>
      </w:r>
      <w:r w:rsidRPr="00DC18BF">
        <w:rPr>
          <w:b/>
          <w:highlight w:val="cyan"/>
        </w:rPr>
        <w:t>ravnatelja</w:t>
      </w:r>
      <w:r w:rsidRPr="00DC18BF">
        <w:rPr>
          <w:b/>
        </w:rPr>
        <w:t xml:space="preserve">:     Potpis </w:t>
      </w:r>
      <w:r w:rsidRPr="00DC18BF">
        <w:rPr>
          <w:b/>
          <w:highlight w:val="cyan"/>
        </w:rPr>
        <w:t>nastavnika stručnog predmeta</w:t>
      </w:r>
      <w:r w:rsidRPr="00DC18BF">
        <w:rPr>
          <w:b/>
        </w:rPr>
        <w:t xml:space="preserve">: Potpis </w:t>
      </w:r>
      <w:r w:rsidRPr="00DC18BF">
        <w:rPr>
          <w:b/>
          <w:highlight w:val="cyan"/>
        </w:rPr>
        <w:t>profesora engleskog jezika</w:t>
      </w:r>
    </w:p>
    <w:sectPr w:rsidR="00D40613" w:rsidRPr="00DC18BF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9B" w:rsidRDefault="00FE639B" w:rsidP="009F33EB">
      <w:pPr>
        <w:spacing w:after="0" w:line="240" w:lineRule="auto"/>
      </w:pPr>
      <w:r>
        <w:separator/>
      </w:r>
    </w:p>
  </w:endnote>
  <w:endnote w:type="continuationSeparator" w:id="0">
    <w:p w:rsidR="00FE639B" w:rsidRDefault="00FE639B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920E30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EC0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9B" w:rsidRDefault="00FE639B" w:rsidP="009F33EB">
      <w:pPr>
        <w:spacing w:after="0" w:line="240" w:lineRule="auto"/>
      </w:pPr>
      <w:r>
        <w:separator/>
      </w:r>
    </w:p>
  </w:footnote>
  <w:footnote w:type="continuationSeparator" w:id="0">
    <w:p w:rsidR="00FE639B" w:rsidRDefault="00FE639B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920E30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17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3DB">
      <w:rPr>
        <w:b/>
        <w:sz w:val="24"/>
        <w:szCs w:val="24"/>
      </w:rPr>
      <w:t>EU PROJEKT</w:t>
    </w:r>
  </w:p>
  <w:p w:rsidR="00380C17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UMJETNICI ZA UMJETNIČKO OBRAZOVANJE</w:t>
    </w:r>
  </w:p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HDLU, 2015./2016.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697A"/>
    <w:rsid w:val="00020ABF"/>
    <w:rsid w:val="000C6E9C"/>
    <w:rsid w:val="000E5ABA"/>
    <w:rsid w:val="000F6147"/>
    <w:rsid w:val="00144047"/>
    <w:rsid w:val="001D063C"/>
    <w:rsid w:val="00287988"/>
    <w:rsid w:val="002B01D4"/>
    <w:rsid w:val="003535CB"/>
    <w:rsid w:val="00380C17"/>
    <w:rsid w:val="00395716"/>
    <w:rsid w:val="003C6503"/>
    <w:rsid w:val="003D283A"/>
    <w:rsid w:val="004172AA"/>
    <w:rsid w:val="0042448E"/>
    <w:rsid w:val="00430B89"/>
    <w:rsid w:val="0049513D"/>
    <w:rsid w:val="004B3975"/>
    <w:rsid w:val="004E7E07"/>
    <w:rsid w:val="00501C14"/>
    <w:rsid w:val="00572EB8"/>
    <w:rsid w:val="00576FD1"/>
    <w:rsid w:val="005972A4"/>
    <w:rsid w:val="00600872"/>
    <w:rsid w:val="00625B57"/>
    <w:rsid w:val="00640CEC"/>
    <w:rsid w:val="006768AC"/>
    <w:rsid w:val="00691255"/>
    <w:rsid w:val="006B4662"/>
    <w:rsid w:val="006E644F"/>
    <w:rsid w:val="007077C9"/>
    <w:rsid w:val="007368BB"/>
    <w:rsid w:val="007650DB"/>
    <w:rsid w:val="00767D7B"/>
    <w:rsid w:val="007A41D0"/>
    <w:rsid w:val="007E7568"/>
    <w:rsid w:val="0081578F"/>
    <w:rsid w:val="00844570"/>
    <w:rsid w:val="00847570"/>
    <w:rsid w:val="00861F62"/>
    <w:rsid w:val="00867566"/>
    <w:rsid w:val="00894B5C"/>
    <w:rsid w:val="009108FD"/>
    <w:rsid w:val="00920E30"/>
    <w:rsid w:val="00997A59"/>
    <w:rsid w:val="009E3578"/>
    <w:rsid w:val="009F33EB"/>
    <w:rsid w:val="00A63CE7"/>
    <w:rsid w:val="00B436A3"/>
    <w:rsid w:val="00B72192"/>
    <w:rsid w:val="00B84560"/>
    <w:rsid w:val="00BD1862"/>
    <w:rsid w:val="00BE6E37"/>
    <w:rsid w:val="00C1007A"/>
    <w:rsid w:val="00C30E3B"/>
    <w:rsid w:val="00C43289"/>
    <w:rsid w:val="00C812D3"/>
    <w:rsid w:val="00CC697A"/>
    <w:rsid w:val="00D31549"/>
    <w:rsid w:val="00D40613"/>
    <w:rsid w:val="00D42297"/>
    <w:rsid w:val="00DB63DF"/>
    <w:rsid w:val="00DC18BF"/>
    <w:rsid w:val="00DE238E"/>
    <w:rsid w:val="00E26F65"/>
    <w:rsid w:val="00E4228B"/>
    <w:rsid w:val="00E573DB"/>
    <w:rsid w:val="00E63862"/>
    <w:rsid w:val="00E8035F"/>
    <w:rsid w:val="00E91139"/>
    <w:rsid w:val="00EA1604"/>
    <w:rsid w:val="00EC037F"/>
    <w:rsid w:val="00EE2C0A"/>
    <w:rsid w:val="00F7762A"/>
    <w:rsid w:val="00FE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549"/>
  </w:style>
  <w:style w:type="paragraph" w:styleId="Naslov3">
    <w:name w:val="heading 3"/>
    <w:basedOn w:val="Normal"/>
    <w:link w:val="Naslov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Podnoje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124C0"/>
    <w:rsid w:val="000619ED"/>
    <w:rsid w:val="008B2A3F"/>
    <w:rsid w:val="00AE52DB"/>
    <w:rsid w:val="00E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B8AE-12FD-4405-ABF5-0C523635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Korisnik</cp:lastModifiedBy>
  <cp:revision>2</cp:revision>
  <dcterms:created xsi:type="dcterms:W3CDTF">2015-10-16T09:55:00Z</dcterms:created>
  <dcterms:modified xsi:type="dcterms:W3CDTF">2015-10-16T09:55:00Z</dcterms:modified>
</cp:coreProperties>
</file>